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79" w:rsidRPr="009621B9" w:rsidRDefault="009621B9" w:rsidP="0009078B">
      <w:pPr>
        <w:spacing w:line="312" w:lineRule="auto"/>
        <w:jc w:val="center"/>
        <w:rPr>
          <w:b/>
        </w:rPr>
      </w:pPr>
      <w:r w:rsidRPr="009621B9">
        <w:rPr>
          <w:b/>
        </w:rPr>
        <w:t>RYLA Governance Meeting 10/1</w:t>
      </w:r>
      <w:r>
        <w:rPr>
          <w:b/>
        </w:rPr>
        <w:t>1</w:t>
      </w:r>
      <w:r w:rsidRPr="009621B9">
        <w:rPr>
          <w:b/>
        </w:rPr>
        <w:t>/11</w:t>
      </w:r>
    </w:p>
    <w:p w:rsidR="009621B9" w:rsidRDefault="009621B9" w:rsidP="0009078B">
      <w:pPr>
        <w:spacing w:line="312" w:lineRule="auto"/>
      </w:pPr>
    </w:p>
    <w:p w:rsidR="009621B9" w:rsidRDefault="009621B9" w:rsidP="0009078B">
      <w:pPr>
        <w:spacing w:line="312" w:lineRule="auto"/>
      </w:pPr>
      <w:r>
        <w:t xml:space="preserve">In attendance: Marion Trummer, Bill Rubin, Joni Van Sickle, Heather Amen, Jim Hoops, Kevin Farrell, Rolando </w:t>
      </w:r>
      <w:proofErr w:type="spellStart"/>
      <w:r>
        <w:t>Cuadrardo</w:t>
      </w:r>
      <w:proofErr w:type="spellEnd"/>
      <w:r>
        <w:t>, June Boon, and Junior Weed-Ziegler</w:t>
      </w:r>
    </w:p>
    <w:p w:rsidR="009621B9" w:rsidRDefault="009621B9" w:rsidP="0009078B">
      <w:pPr>
        <w:spacing w:line="312" w:lineRule="auto"/>
      </w:pPr>
    </w:p>
    <w:p w:rsidR="0009078B" w:rsidRDefault="00843BC9" w:rsidP="0009078B">
      <w:pPr>
        <w:spacing w:line="312" w:lineRule="auto"/>
      </w:pPr>
      <w:r>
        <w:t>Next Meeting: Bill will set the week of November 7</w:t>
      </w:r>
      <w:r w:rsidRPr="00843BC9">
        <w:rPr>
          <w:vertAlign w:val="superscript"/>
        </w:rPr>
        <w:t>th</w:t>
      </w:r>
      <w:r>
        <w:t>.</w:t>
      </w:r>
    </w:p>
    <w:p w:rsidR="00843BC9" w:rsidRDefault="00843BC9" w:rsidP="0009078B">
      <w:pPr>
        <w:spacing w:line="312" w:lineRule="auto"/>
      </w:pPr>
    </w:p>
    <w:p w:rsidR="0009078B" w:rsidRDefault="0009078B" w:rsidP="0009078B">
      <w:pPr>
        <w:spacing w:line="312" w:lineRule="auto"/>
        <w:rPr>
          <w:b/>
        </w:rPr>
      </w:pPr>
      <w:r w:rsidRPr="0009078B">
        <w:rPr>
          <w:b/>
        </w:rPr>
        <w:t xml:space="preserve">General </w:t>
      </w:r>
      <w:r w:rsidR="00DF446F">
        <w:rPr>
          <w:b/>
        </w:rPr>
        <w:t>Suggestions</w:t>
      </w:r>
      <w:r w:rsidR="00C82886">
        <w:rPr>
          <w:b/>
        </w:rPr>
        <w:t>:</w:t>
      </w:r>
    </w:p>
    <w:p w:rsidR="00C82886" w:rsidRPr="0009078B" w:rsidRDefault="00C82886" w:rsidP="0009078B">
      <w:pPr>
        <w:spacing w:line="312" w:lineRule="auto"/>
        <w:rPr>
          <w:b/>
        </w:rPr>
      </w:pPr>
    </w:p>
    <w:p w:rsidR="0009078B" w:rsidRDefault="0009078B" w:rsidP="0009078B">
      <w:pPr>
        <w:spacing w:line="312" w:lineRule="auto"/>
      </w:pPr>
      <w:r>
        <w:t xml:space="preserve">Rocky Mountain RYLA should </w:t>
      </w:r>
      <w:r w:rsidR="00DF446F">
        <w:t xml:space="preserve">establish </w:t>
      </w:r>
      <w:r>
        <w:t xml:space="preserve">several permanent committees </w:t>
      </w:r>
      <w:r w:rsidR="00DF446F">
        <w:t xml:space="preserve">aka “standing committees of the Board” </w:t>
      </w:r>
      <w:r>
        <w:t>to support the current leadership of the organization and continue to move things forward.</w:t>
      </w:r>
    </w:p>
    <w:p w:rsidR="0009078B" w:rsidRDefault="0009078B" w:rsidP="0009078B">
      <w:pPr>
        <w:spacing w:line="312" w:lineRule="auto"/>
      </w:pPr>
    </w:p>
    <w:p w:rsidR="0009078B" w:rsidRDefault="0009078B" w:rsidP="0009078B">
      <w:pPr>
        <w:spacing w:line="312" w:lineRule="auto"/>
      </w:pPr>
      <w:r>
        <w:t xml:space="preserve">Directors </w:t>
      </w:r>
      <w:r w:rsidR="00DF446F">
        <w:t>will be asked to serve on at l</w:t>
      </w:r>
      <w:r>
        <w:t xml:space="preserve">east one committee. </w:t>
      </w:r>
    </w:p>
    <w:p w:rsidR="0009078B" w:rsidRDefault="0009078B" w:rsidP="0009078B">
      <w:pPr>
        <w:spacing w:line="312" w:lineRule="auto"/>
      </w:pPr>
    </w:p>
    <w:p w:rsidR="0009078B" w:rsidRDefault="0009078B" w:rsidP="0009078B">
      <w:pPr>
        <w:spacing w:line="312" w:lineRule="auto"/>
      </w:pPr>
      <w:r>
        <w:t xml:space="preserve">A goal of the board going forward is to </w:t>
      </w:r>
      <w:r w:rsidR="00DF446F">
        <w:t xml:space="preserve"> establish clear and accessible communication pipelines which will result</w:t>
      </w:r>
      <w:r>
        <w:t xml:space="preserve"> </w:t>
      </w:r>
      <w:r w:rsidR="00DF446F">
        <w:t xml:space="preserve"> in </w:t>
      </w:r>
      <w:r>
        <w:t xml:space="preserve">easily accessed information </w:t>
      </w:r>
      <w:r w:rsidR="00DF446F">
        <w:t xml:space="preserve">for </w:t>
      </w:r>
      <w:r>
        <w:t>the District Governors, and other interested parties (SC’s, JC’s, Rotarians, etc.). The</w:t>
      </w:r>
      <w:r w:rsidR="00DF446F">
        <w:t xml:space="preserve"> goal is for the </w:t>
      </w:r>
      <w:r>
        <w:t xml:space="preserve">board’s policies and practices </w:t>
      </w:r>
      <w:r w:rsidR="00DF446F">
        <w:t xml:space="preserve">to </w:t>
      </w:r>
      <w:r>
        <w:t>be transparent.</w:t>
      </w:r>
    </w:p>
    <w:p w:rsidR="0009078B" w:rsidRDefault="0009078B" w:rsidP="0009078B">
      <w:pPr>
        <w:spacing w:line="312" w:lineRule="auto"/>
      </w:pPr>
    </w:p>
    <w:p w:rsidR="0009078B" w:rsidRDefault="0009078B" w:rsidP="0009078B">
      <w:pPr>
        <w:spacing w:line="312" w:lineRule="auto"/>
      </w:pPr>
      <w:r>
        <w:t>Another suggestion came up to do a new SC special training in late May or early June, showing videos of RYLA and walking them through the conferences.</w:t>
      </w:r>
      <w:r w:rsidR="00DF446F">
        <w:t xml:space="preserve"> This arose out of a general discussion regarding a need to better prepare Rot</w:t>
      </w:r>
      <w:r w:rsidR="00FD712C">
        <w:t>arians to volunteer as Senior Counselors for RYLA and Young RYLA.</w:t>
      </w:r>
    </w:p>
    <w:p w:rsidR="0009078B" w:rsidRDefault="0009078B" w:rsidP="0009078B">
      <w:pPr>
        <w:spacing w:line="312" w:lineRule="auto"/>
      </w:pPr>
    </w:p>
    <w:p w:rsidR="0009078B" w:rsidRDefault="0009078B" w:rsidP="0009078B">
      <w:pPr>
        <w:spacing w:line="312" w:lineRule="auto"/>
      </w:pPr>
      <w:r>
        <w:t>The Chair Elect should be nominated by winter before the conference so they are able to participate in all committee meetings and shadow the current Chair.</w:t>
      </w:r>
    </w:p>
    <w:p w:rsidR="0009078B" w:rsidRDefault="0009078B" w:rsidP="0009078B">
      <w:pPr>
        <w:spacing w:line="312" w:lineRule="auto"/>
      </w:pPr>
    </w:p>
    <w:p w:rsidR="0009078B" w:rsidRDefault="0009078B" w:rsidP="0009078B">
      <w:pPr>
        <w:spacing w:line="312" w:lineRule="auto"/>
      </w:pPr>
      <w:r>
        <w:t>Governance Documents</w:t>
      </w:r>
    </w:p>
    <w:p w:rsidR="0009078B" w:rsidRDefault="0009078B" w:rsidP="0009078B">
      <w:pPr>
        <w:pStyle w:val="ListParagraph"/>
        <w:numPr>
          <w:ilvl w:val="0"/>
          <w:numId w:val="6"/>
        </w:numPr>
        <w:spacing w:line="312" w:lineRule="auto"/>
      </w:pPr>
      <w:r>
        <w:t xml:space="preserve">Heather will work with RYLA gurus (Jim, Bill M, Bill R, Curt, </w:t>
      </w:r>
      <w:proofErr w:type="gramStart"/>
      <w:r>
        <w:t>Patricia</w:t>
      </w:r>
      <w:proofErr w:type="gramEnd"/>
      <w:r>
        <w:t>, Peggy, Junior) to reformat the documents.</w:t>
      </w:r>
    </w:p>
    <w:p w:rsidR="0009078B" w:rsidRDefault="0009078B" w:rsidP="0009078B">
      <w:pPr>
        <w:pStyle w:val="ListParagraph"/>
        <w:numPr>
          <w:ilvl w:val="0"/>
          <w:numId w:val="6"/>
        </w:numPr>
        <w:spacing w:line="312" w:lineRule="auto"/>
      </w:pPr>
      <w:r>
        <w:t xml:space="preserve">The new documents, under each heading, will have a description of the way things are done now, </w:t>
      </w:r>
      <w:proofErr w:type="gramStart"/>
      <w:r>
        <w:t>then</w:t>
      </w:r>
      <w:proofErr w:type="gramEnd"/>
      <w:r>
        <w:t xml:space="preserve"> bullet points outlining what the governance committee would like to see change.</w:t>
      </w:r>
    </w:p>
    <w:p w:rsidR="0009078B" w:rsidRDefault="0009078B" w:rsidP="0009078B">
      <w:pPr>
        <w:spacing w:line="312" w:lineRule="auto"/>
        <w:rPr>
          <w:b/>
        </w:rPr>
      </w:pPr>
    </w:p>
    <w:p w:rsidR="0009078B" w:rsidRDefault="0009078B" w:rsidP="0009078B">
      <w:pPr>
        <w:spacing w:line="312" w:lineRule="auto"/>
        <w:rPr>
          <w:b/>
        </w:rPr>
      </w:pPr>
    </w:p>
    <w:p w:rsidR="0009078B" w:rsidRDefault="009621B9" w:rsidP="0009078B">
      <w:pPr>
        <w:spacing w:line="312" w:lineRule="auto"/>
      </w:pPr>
      <w:r w:rsidRPr="009621B9">
        <w:rPr>
          <w:b/>
        </w:rPr>
        <w:lastRenderedPageBreak/>
        <w:t>Committee Structure:</w:t>
      </w:r>
      <w:r>
        <w:t xml:space="preserve"> There is a difference between ad-hoc and standing committees in the organization. All committees may have non-Director members, but must be chaired by a Director. </w:t>
      </w:r>
      <w:r w:rsidR="0009078B">
        <w:t>Another source for committee members could be JC’s and SC’s from the past, still a way for them to remain involved.</w:t>
      </w:r>
    </w:p>
    <w:p w:rsidR="0009078B" w:rsidRDefault="0009078B" w:rsidP="0009078B">
      <w:pPr>
        <w:spacing w:line="312" w:lineRule="auto"/>
      </w:pPr>
    </w:p>
    <w:p w:rsidR="009621B9" w:rsidRDefault="009621B9" w:rsidP="0009078B">
      <w:pPr>
        <w:spacing w:line="312" w:lineRule="auto"/>
      </w:pPr>
      <w:r>
        <w:t>Bill took recommendations for the following standing committees:</w:t>
      </w:r>
    </w:p>
    <w:p w:rsidR="009621B9" w:rsidRDefault="009621B9" w:rsidP="0009078B">
      <w:pPr>
        <w:spacing w:line="312" w:lineRule="auto"/>
      </w:pPr>
      <w:r>
        <w:t>1) Executive Committee</w:t>
      </w:r>
    </w:p>
    <w:p w:rsidR="009621B9" w:rsidRDefault="009621B9" w:rsidP="0009078B">
      <w:pPr>
        <w:pStyle w:val="ListParagraph"/>
        <w:numPr>
          <w:ilvl w:val="0"/>
          <w:numId w:val="1"/>
        </w:numPr>
        <w:spacing w:line="312" w:lineRule="auto"/>
      </w:pPr>
      <w:r>
        <w:t>Ongoing support to the Board President</w:t>
      </w:r>
    </w:p>
    <w:p w:rsidR="009621B9" w:rsidRDefault="009621B9" w:rsidP="0009078B">
      <w:pPr>
        <w:pStyle w:val="ListParagraph"/>
        <w:numPr>
          <w:ilvl w:val="0"/>
          <w:numId w:val="1"/>
        </w:numPr>
        <w:spacing w:line="312" w:lineRule="auto"/>
      </w:pPr>
      <w:r>
        <w:t>Meets once a month</w:t>
      </w:r>
    </w:p>
    <w:p w:rsidR="009621B9" w:rsidRDefault="009621B9" w:rsidP="0009078B">
      <w:pPr>
        <w:pStyle w:val="ListParagraph"/>
        <w:numPr>
          <w:ilvl w:val="0"/>
          <w:numId w:val="1"/>
        </w:numPr>
        <w:spacing w:line="312" w:lineRule="auto"/>
      </w:pPr>
      <w:r>
        <w:t>Able, to a limited degree,</w:t>
      </w:r>
      <w:r w:rsidR="00FD712C">
        <w:t xml:space="preserve"> to</w:t>
      </w:r>
      <w:r>
        <w:t xml:space="preserve"> make decisions on issues or opportunities that arise with short turnaround (board meetings are only every 3 months)</w:t>
      </w:r>
    </w:p>
    <w:p w:rsidR="009621B9" w:rsidRDefault="009621B9" w:rsidP="0009078B">
      <w:pPr>
        <w:pStyle w:val="ListParagraph"/>
        <w:numPr>
          <w:ilvl w:val="0"/>
          <w:numId w:val="1"/>
        </w:numPr>
        <w:spacing w:line="312" w:lineRule="auto"/>
      </w:pPr>
      <w:r>
        <w:t>The committee will also help set the agenda for the following board meeting.</w:t>
      </w:r>
    </w:p>
    <w:p w:rsidR="009621B9" w:rsidRDefault="009621B9" w:rsidP="0009078B">
      <w:pPr>
        <w:pStyle w:val="ListParagraph"/>
        <w:numPr>
          <w:ilvl w:val="0"/>
          <w:numId w:val="1"/>
        </w:numPr>
        <w:spacing w:line="312" w:lineRule="auto"/>
      </w:pPr>
      <w:r>
        <w:t>The ultimate purpose is to carry the vision forward and not allow the organization to lose momentum.</w:t>
      </w:r>
    </w:p>
    <w:p w:rsidR="009621B9" w:rsidRDefault="009621B9" w:rsidP="0009078B">
      <w:pPr>
        <w:pStyle w:val="ListParagraph"/>
        <w:numPr>
          <w:ilvl w:val="0"/>
          <w:numId w:val="1"/>
        </w:numPr>
        <w:spacing w:line="312" w:lineRule="auto"/>
      </w:pPr>
      <w:r>
        <w:t>Members should include the President, Treasurer, Registrar</w:t>
      </w:r>
      <w:proofErr w:type="gramStart"/>
      <w:r>
        <w:t xml:space="preserve">, </w:t>
      </w:r>
      <w:r w:rsidR="00FD712C">
        <w:t xml:space="preserve"> past</w:t>
      </w:r>
      <w:proofErr w:type="gramEnd"/>
      <w:r w:rsidR="00FD712C">
        <w:t xml:space="preserve"> President and President-elect.  Other Directors may be asked to attend from time to time.  The goal here is to create a smaller advisory Board that can support and assist the Board Chair.</w:t>
      </w:r>
    </w:p>
    <w:p w:rsidR="009621B9" w:rsidRDefault="009621B9" w:rsidP="00A7403A">
      <w:r>
        <w:t xml:space="preserve">2) </w:t>
      </w:r>
      <w:r w:rsidR="00FD712C">
        <w:t>Finance Committee</w:t>
      </w:r>
      <w:r w:rsidR="00A7403A">
        <w:t>: Ongoing</w:t>
      </w:r>
      <w:r>
        <w:t xml:space="preserve"> support for the Treasurer</w:t>
      </w:r>
    </w:p>
    <w:p w:rsidR="009621B9" w:rsidRDefault="009621B9" w:rsidP="0009078B">
      <w:pPr>
        <w:pStyle w:val="ListParagraph"/>
        <w:numPr>
          <w:ilvl w:val="0"/>
          <w:numId w:val="2"/>
        </w:numPr>
        <w:spacing w:line="312" w:lineRule="auto"/>
      </w:pPr>
      <w:r>
        <w:t xml:space="preserve">Meets </w:t>
      </w:r>
      <w:r w:rsidR="00FD712C">
        <w:t xml:space="preserve">periodically </w:t>
      </w:r>
      <w:r>
        <w:t>to review the budgets and financial position of the organization.</w:t>
      </w:r>
    </w:p>
    <w:p w:rsidR="009621B9" w:rsidRDefault="009621B9" w:rsidP="0009078B">
      <w:pPr>
        <w:pStyle w:val="ListParagraph"/>
        <w:numPr>
          <w:ilvl w:val="0"/>
          <w:numId w:val="2"/>
        </w:numPr>
        <w:spacing w:line="312" w:lineRule="auto"/>
      </w:pPr>
      <w:r>
        <w:t>The committee is also charged with discussions around fee increases, expense increases, and other costs and revenues, in order to make recommendations to the board.</w:t>
      </w:r>
    </w:p>
    <w:p w:rsidR="00C5641F" w:rsidRDefault="00C5641F" w:rsidP="0009078B">
      <w:pPr>
        <w:spacing w:line="312" w:lineRule="auto"/>
      </w:pPr>
      <w:r>
        <w:t>3) Governance Committee</w:t>
      </w:r>
    </w:p>
    <w:p w:rsidR="00B31CB9" w:rsidRDefault="004D4A6F" w:rsidP="0009078B">
      <w:pPr>
        <w:pStyle w:val="ListParagraph"/>
        <w:numPr>
          <w:ilvl w:val="0"/>
          <w:numId w:val="3"/>
        </w:numPr>
        <w:spacing w:line="312" w:lineRule="auto"/>
      </w:pPr>
      <w:r>
        <w:t>Ongoing committee to examine policies and procedures of the board.</w:t>
      </w:r>
    </w:p>
    <w:p w:rsidR="004D4A6F" w:rsidRDefault="004D4A6F" w:rsidP="0009078B">
      <w:pPr>
        <w:pStyle w:val="ListParagraph"/>
        <w:numPr>
          <w:ilvl w:val="0"/>
          <w:numId w:val="3"/>
        </w:numPr>
        <w:spacing w:line="312" w:lineRule="auto"/>
      </w:pPr>
      <w:r>
        <w:t>This committee would also nominate new board members and oversee bringing new members onto the board.</w:t>
      </w:r>
    </w:p>
    <w:p w:rsidR="004D4A6F" w:rsidRDefault="004D4A6F" w:rsidP="0009078B">
      <w:pPr>
        <w:pStyle w:val="ListParagraph"/>
        <w:numPr>
          <w:ilvl w:val="0"/>
          <w:numId w:val="3"/>
        </w:numPr>
        <w:spacing w:line="312" w:lineRule="auto"/>
      </w:pPr>
      <w:r>
        <w:t>Meets monthly to suggest any changes to policies and procedures, as well as ensure the transparency of board practices to any interested parties.</w:t>
      </w:r>
    </w:p>
    <w:p w:rsidR="00EA766E" w:rsidRDefault="00EA766E" w:rsidP="0009078B">
      <w:pPr>
        <w:spacing w:line="312" w:lineRule="auto"/>
      </w:pPr>
      <w:r>
        <w:t>4) Outreach/Development</w:t>
      </w:r>
    </w:p>
    <w:p w:rsidR="00E64D56" w:rsidRDefault="00EA766E" w:rsidP="00E64D56">
      <w:pPr>
        <w:pStyle w:val="ListParagraph"/>
        <w:numPr>
          <w:ilvl w:val="0"/>
          <w:numId w:val="4"/>
        </w:numPr>
        <w:spacing w:line="312" w:lineRule="auto"/>
      </w:pPr>
      <w:r>
        <w:t>Ongoing work fundraising and marketing.</w:t>
      </w:r>
    </w:p>
    <w:p w:rsidR="00E64D56" w:rsidRDefault="00EA766E" w:rsidP="00E64D56">
      <w:pPr>
        <w:pStyle w:val="ListParagraph"/>
        <w:numPr>
          <w:ilvl w:val="0"/>
          <w:numId w:val="4"/>
        </w:numPr>
        <w:spacing w:line="312" w:lineRule="auto"/>
      </w:pPr>
      <w:bookmarkStart w:id="0" w:name="_GoBack"/>
      <w:bookmarkEnd w:id="0"/>
      <w:r>
        <w:t xml:space="preserve">These committees have already been basically formed through </w:t>
      </w:r>
      <w:proofErr w:type="gramStart"/>
      <w:r>
        <w:t>Heather,</w:t>
      </w:r>
      <w:proofErr w:type="gramEnd"/>
      <w:r>
        <w:t xml:space="preserve"> they will continue to explore fundraising options and marketing strategies.</w:t>
      </w:r>
      <w:r w:rsidR="00FD712C">
        <w:t xml:space="preserve"> </w:t>
      </w:r>
    </w:p>
    <w:p w:rsidR="00EA766E" w:rsidRDefault="00E64D56">
      <w:pPr>
        <w:spacing w:line="312" w:lineRule="auto"/>
      </w:pPr>
      <w:r>
        <w:t xml:space="preserve">5) Leadership </w:t>
      </w:r>
      <w:r w:rsidR="00EA766E">
        <w:t>Development/Programing</w:t>
      </w:r>
    </w:p>
    <w:p w:rsidR="00EA766E" w:rsidRDefault="00EA766E" w:rsidP="0009078B">
      <w:pPr>
        <w:pStyle w:val="ListParagraph"/>
        <w:numPr>
          <w:ilvl w:val="0"/>
          <w:numId w:val="5"/>
        </w:numPr>
        <w:spacing w:line="312" w:lineRule="auto"/>
      </w:pPr>
      <w:r>
        <w:lastRenderedPageBreak/>
        <w:t>Meets monthly to create conference objectives, assist in program development, and measure RYLA’s outcomes.</w:t>
      </w:r>
    </w:p>
    <w:p w:rsidR="00E64D56" w:rsidRDefault="00EA766E" w:rsidP="00E64D56">
      <w:pPr>
        <w:pStyle w:val="ListParagraph"/>
        <w:numPr>
          <w:ilvl w:val="0"/>
          <w:numId w:val="5"/>
        </w:numPr>
        <w:spacing w:line="312" w:lineRule="auto"/>
      </w:pPr>
      <w:r>
        <w:t>Members will include; the Chairs and head JC’s of all conferences, at least one board member, friends of the board.</w:t>
      </w:r>
    </w:p>
    <w:p w:rsidR="00E64D56" w:rsidRDefault="00EA766E" w:rsidP="00E64D56">
      <w:pPr>
        <w:pStyle w:val="ListParagraph"/>
        <w:numPr>
          <w:ilvl w:val="0"/>
          <w:numId w:val="5"/>
        </w:numPr>
        <w:spacing w:line="312" w:lineRule="auto"/>
      </w:pPr>
      <w:r>
        <w:t>An idea came up to invite all SC’s and JC’s each year to be a part of the committee and self-select in.</w:t>
      </w:r>
    </w:p>
    <w:p w:rsidR="00EA766E" w:rsidRDefault="00CC17C9">
      <w:pPr>
        <w:spacing w:line="312" w:lineRule="auto"/>
      </w:pPr>
      <w:r>
        <w:t>6) JC Selection Committee</w:t>
      </w:r>
    </w:p>
    <w:p w:rsidR="00CC17C9" w:rsidRDefault="00CC17C9" w:rsidP="0009078B">
      <w:pPr>
        <w:pStyle w:val="ListParagraph"/>
        <w:numPr>
          <w:ilvl w:val="0"/>
          <w:numId w:val="7"/>
        </w:numPr>
        <w:spacing w:line="312" w:lineRule="auto"/>
      </w:pPr>
      <w:r>
        <w:t>Create a list of JC qualities and expectations, this part of the committee would be a specialized, ad-hoc committee.</w:t>
      </w:r>
      <w:r w:rsidR="00FD712C">
        <w:t xml:space="preserve"> Is this a sub-committee of the Leadership Development/Programming committee?</w:t>
      </w:r>
    </w:p>
    <w:p w:rsidR="00CC17C9" w:rsidRDefault="00CC17C9" w:rsidP="0009078B">
      <w:pPr>
        <w:pStyle w:val="ListParagraph"/>
        <w:numPr>
          <w:ilvl w:val="0"/>
          <w:numId w:val="7"/>
        </w:numPr>
        <w:spacing w:line="312" w:lineRule="auto"/>
      </w:pPr>
      <w:r>
        <w:t>Create an evaluation process that is transparent and known to all JC’s.</w:t>
      </w:r>
    </w:p>
    <w:p w:rsidR="00CC17C9" w:rsidRDefault="00CC17C9" w:rsidP="0009078B">
      <w:pPr>
        <w:pStyle w:val="ListParagraph"/>
        <w:numPr>
          <w:ilvl w:val="0"/>
          <w:numId w:val="7"/>
        </w:numPr>
        <w:spacing w:line="312" w:lineRule="auto"/>
      </w:pPr>
      <w:r>
        <w:t>Meets directly after the conferences to assist the Chairs in electing their Head JCs for the following summer.</w:t>
      </w:r>
    </w:p>
    <w:p w:rsidR="00CC17C9" w:rsidRDefault="00CC17C9" w:rsidP="0009078B">
      <w:pPr>
        <w:pStyle w:val="ListParagraph"/>
        <w:numPr>
          <w:ilvl w:val="0"/>
          <w:numId w:val="7"/>
        </w:numPr>
        <w:spacing w:line="312" w:lineRule="auto"/>
      </w:pPr>
      <w:r>
        <w:t xml:space="preserve">The committee </w:t>
      </w:r>
      <w:r w:rsidR="00A0664A">
        <w:t>could potentially</w:t>
      </w:r>
      <w:r>
        <w:t xml:space="preserve"> meet between November and December to assist the Head JC’s and Chairs in selecting their JC teams for the following summer.</w:t>
      </w:r>
    </w:p>
    <w:p w:rsidR="00A0664A" w:rsidRDefault="00A0664A" w:rsidP="0009078B">
      <w:pPr>
        <w:pStyle w:val="ListParagraph"/>
        <w:numPr>
          <w:ilvl w:val="1"/>
          <w:numId w:val="7"/>
        </w:numPr>
        <w:spacing w:line="312" w:lineRule="auto"/>
      </w:pPr>
      <w:r>
        <w:t>It was suggested that the Head JC’s together come up with a “draft method” to utilize during the process, and try the model for 2012.</w:t>
      </w:r>
    </w:p>
    <w:p w:rsidR="00CC17C9" w:rsidRDefault="00CC17C9" w:rsidP="0009078B">
      <w:pPr>
        <w:pStyle w:val="ListParagraph"/>
        <w:numPr>
          <w:ilvl w:val="0"/>
          <w:numId w:val="7"/>
        </w:numPr>
        <w:spacing w:line="312" w:lineRule="auto"/>
      </w:pPr>
      <w:r>
        <w:t>2</w:t>
      </w:r>
      <w:r w:rsidRPr="00CC17C9">
        <w:rPr>
          <w:vertAlign w:val="superscript"/>
        </w:rPr>
        <w:t>nd</w:t>
      </w:r>
      <w:r>
        <w:t xml:space="preserve"> year JC’s will not be automatically invited back, but evaluated based on the transparent standards put forth.</w:t>
      </w:r>
    </w:p>
    <w:p w:rsidR="00CC17C9" w:rsidRDefault="00CC17C9" w:rsidP="0009078B">
      <w:pPr>
        <w:spacing w:line="312" w:lineRule="auto"/>
      </w:pPr>
    </w:p>
    <w:p w:rsidR="0009078B" w:rsidRDefault="0009078B" w:rsidP="0009078B">
      <w:pPr>
        <w:spacing w:line="312" w:lineRule="auto"/>
      </w:pPr>
    </w:p>
    <w:p w:rsidR="0009078B" w:rsidRPr="0009078B" w:rsidRDefault="0009078B" w:rsidP="0009078B">
      <w:pPr>
        <w:spacing w:line="312" w:lineRule="auto"/>
        <w:rPr>
          <w:b/>
        </w:rPr>
      </w:pPr>
      <w:r>
        <w:rPr>
          <w:b/>
        </w:rPr>
        <w:t>Additional Committee Notes:</w:t>
      </w:r>
    </w:p>
    <w:p w:rsidR="0009078B" w:rsidRDefault="0009078B" w:rsidP="0009078B">
      <w:pPr>
        <w:spacing w:line="312" w:lineRule="auto"/>
      </w:pPr>
      <w:r>
        <w:t>It was recommended that the new SC’s (and others if they like) be invited to sit on the Leadership Development/Program Committee as well as any others they might be interested in, as a way to learn more about RYLA and Young RYLA before being a counselor.</w:t>
      </w:r>
    </w:p>
    <w:p w:rsidR="0009078B" w:rsidRPr="0009078B" w:rsidRDefault="0009078B" w:rsidP="0009078B">
      <w:pPr>
        <w:spacing w:line="312" w:lineRule="auto"/>
        <w:rPr>
          <w:b/>
        </w:rPr>
      </w:pPr>
    </w:p>
    <w:sectPr w:rsidR="0009078B" w:rsidRPr="0009078B" w:rsidSect="00AB5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07A1"/>
    <w:multiLevelType w:val="hybridMultilevel"/>
    <w:tmpl w:val="92263B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95825C2"/>
    <w:multiLevelType w:val="hybridMultilevel"/>
    <w:tmpl w:val="88BE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867D4"/>
    <w:multiLevelType w:val="hybridMultilevel"/>
    <w:tmpl w:val="1FB6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E61DE"/>
    <w:multiLevelType w:val="hybridMultilevel"/>
    <w:tmpl w:val="ACA8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04949"/>
    <w:multiLevelType w:val="hybridMultilevel"/>
    <w:tmpl w:val="8A1C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D6837"/>
    <w:multiLevelType w:val="hybridMultilevel"/>
    <w:tmpl w:val="ABC2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70A90"/>
    <w:multiLevelType w:val="hybridMultilevel"/>
    <w:tmpl w:val="CBA0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B9"/>
    <w:rsid w:val="0009049D"/>
    <w:rsid w:val="0009078B"/>
    <w:rsid w:val="000A2EB4"/>
    <w:rsid w:val="002B78B4"/>
    <w:rsid w:val="002C0979"/>
    <w:rsid w:val="002D5FCC"/>
    <w:rsid w:val="00341381"/>
    <w:rsid w:val="0034283D"/>
    <w:rsid w:val="003C0A4D"/>
    <w:rsid w:val="004D4A6F"/>
    <w:rsid w:val="0061224A"/>
    <w:rsid w:val="0062422E"/>
    <w:rsid w:val="00675200"/>
    <w:rsid w:val="006D46B0"/>
    <w:rsid w:val="00770B4D"/>
    <w:rsid w:val="007A0776"/>
    <w:rsid w:val="00843BC9"/>
    <w:rsid w:val="009621B9"/>
    <w:rsid w:val="009D66C4"/>
    <w:rsid w:val="009F40D8"/>
    <w:rsid w:val="00A0664A"/>
    <w:rsid w:val="00A24C9B"/>
    <w:rsid w:val="00A7403A"/>
    <w:rsid w:val="00A75CA4"/>
    <w:rsid w:val="00AB59F8"/>
    <w:rsid w:val="00B173F3"/>
    <w:rsid w:val="00B31CB9"/>
    <w:rsid w:val="00B81DE1"/>
    <w:rsid w:val="00BB1D66"/>
    <w:rsid w:val="00BE306A"/>
    <w:rsid w:val="00C55A13"/>
    <w:rsid w:val="00C5641F"/>
    <w:rsid w:val="00C82886"/>
    <w:rsid w:val="00CC17C9"/>
    <w:rsid w:val="00D00600"/>
    <w:rsid w:val="00DF446F"/>
    <w:rsid w:val="00E41B35"/>
    <w:rsid w:val="00E64D56"/>
    <w:rsid w:val="00EA766E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0A4D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0A4D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0A4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C0A4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C0A4D"/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RTR2">
    <w:name w:val="RTR2"/>
    <w:basedOn w:val="Heading2"/>
    <w:qFormat/>
    <w:rsid w:val="003C0A4D"/>
    <w:pPr>
      <w:spacing w:before="0"/>
      <w:jc w:val="center"/>
    </w:pPr>
  </w:style>
  <w:style w:type="paragraph" w:styleId="ListParagraph">
    <w:name w:val="List Paragraph"/>
    <w:basedOn w:val="Normal"/>
    <w:uiPriority w:val="34"/>
    <w:qFormat/>
    <w:rsid w:val="009621B9"/>
    <w:pPr>
      <w:ind w:left="720"/>
      <w:contextualSpacing/>
    </w:pPr>
  </w:style>
  <w:style w:type="paragraph" w:styleId="Revision">
    <w:name w:val="Revision"/>
    <w:hidden/>
    <w:uiPriority w:val="99"/>
    <w:semiHidden/>
    <w:rsid w:val="00C82886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C8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8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828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288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8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886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0A4D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0A4D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0A4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C0A4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C0A4D"/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RTR2">
    <w:name w:val="RTR2"/>
    <w:basedOn w:val="Heading2"/>
    <w:qFormat/>
    <w:rsid w:val="003C0A4D"/>
    <w:pPr>
      <w:spacing w:before="0"/>
      <w:jc w:val="center"/>
    </w:pPr>
  </w:style>
  <w:style w:type="paragraph" w:styleId="ListParagraph">
    <w:name w:val="List Paragraph"/>
    <w:basedOn w:val="Normal"/>
    <w:uiPriority w:val="34"/>
    <w:qFormat/>
    <w:rsid w:val="009621B9"/>
    <w:pPr>
      <w:ind w:left="720"/>
      <w:contextualSpacing/>
    </w:pPr>
  </w:style>
  <w:style w:type="paragraph" w:styleId="Revision">
    <w:name w:val="Revision"/>
    <w:hidden/>
    <w:uiPriority w:val="99"/>
    <w:semiHidden/>
    <w:rsid w:val="00C82886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C8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8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828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288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8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88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258C-E66D-4AD1-A686-1EAC47D9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Junior Achievement - Rocky Mountain Inc.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Heather</cp:lastModifiedBy>
  <cp:revision>2</cp:revision>
  <dcterms:created xsi:type="dcterms:W3CDTF">2011-11-15T14:28:00Z</dcterms:created>
  <dcterms:modified xsi:type="dcterms:W3CDTF">2011-11-15T14:28:00Z</dcterms:modified>
</cp:coreProperties>
</file>